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EC3" w:rsidRDefault="00BC4EC3">
      <w:r w:rsidRPr="00AB0F89">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53pt;height:91.5pt;visibility:visible">
            <v:imagedata r:id="rId4" o:title=""/>
          </v:shape>
        </w:pict>
      </w:r>
    </w:p>
    <w:p w:rsidR="00BC4EC3" w:rsidRDefault="00BC4EC3" w:rsidP="009B5E33">
      <w:pPr>
        <w:pStyle w:val="Default"/>
        <w:rPr>
          <w:sz w:val="20"/>
          <w:szCs w:val="20"/>
        </w:rPr>
      </w:pPr>
      <w:r>
        <w:t xml:space="preserve"> </w:t>
      </w:r>
      <w:r>
        <w:rPr>
          <w:b/>
          <w:bCs/>
          <w:sz w:val="20"/>
          <w:szCs w:val="20"/>
        </w:rPr>
        <w:t>REGULAMIN ZAWODÓW KOLARSKICH „NUTELLA MINI TOUR DE POLOGNE” 2014</w:t>
      </w:r>
    </w:p>
    <w:p w:rsidR="00BC4EC3" w:rsidRDefault="00BC4EC3" w:rsidP="009B5E33">
      <w:pPr>
        <w:pStyle w:val="Default"/>
        <w:rPr>
          <w:sz w:val="20"/>
          <w:szCs w:val="20"/>
        </w:rPr>
      </w:pPr>
      <w:r>
        <w:rPr>
          <w:b/>
          <w:bCs/>
          <w:sz w:val="20"/>
          <w:szCs w:val="20"/>
        </w:rPr>
        <w:t>I. Główne cele zawodów kolarskich Nutella Mini Tour de Pologne 2014</w:t>
      </w:r>
    </w:p>
    <w:p w:rsidR="00BC4EC3" w:rsidRDefault="00BC4EC3" w:rsidP="009B5E33">
      <w:pPr>
        <w:pStyle w:val="Default"/>
        <w:spacing w:after="108"/>
        <w:rPr>
          <w:sz w:val="20"/>
          <w:szCs w:val="20"/>
        </w:rPr>
      </w:pPr>
      <w:r>
        <w:rPr>
          <w:sz w:val="20"/>
          <w:szCs w:val="20"/>
        </w:rPr>
        <w:t xml:space="preserve">1. Wychowanie dzieci i młodzieży poprzez sport. </w:t>
      </w:r>
    </w:p>
    <w:p w:rsidR="00BC4EC3" w:rsidRDefault="00BC4EC3" w:rsidP="009B5E33">
      <w:pPr>
        <w:pStyle w:val="Default"/>
        <w:spacing w:after="108"/>
        <w:rPr>
          <w:sz w:val="20"/>
          <w:szCs w:val="20"/>
        </w:rPr>
      </w:pPr>
      <w:r>
        <w:rPr>
          <w:sz w:val="20"/>
          <w:szCs w:val="20"/>
        </w:rPr>
        <w:t xml:space="preserve">2. Promocja aktywnych form spędzania czasu, jako elementu składowego prawidłowego rozwoju dzieci i młodzieży. </w:t>
      </w:r>
    </w:p>
    <w:p w:rsidR="00BC4EC3" w:rsidRDefault="00BC4EC3" w:rsidP="009B5E33">
      <w:pPr>
        <w:pStyle w:val="Default"/>
        <w:spacing w:after="108"/>
        <w:rPr>
          <w:sz w:val="20"/>
          <w:szCs w:val="20"/>
        </w:rPr>
      </w:pPr>
      <w:r>
        <w:rPr>
          <w:sz w:val="20"/>
          <w:szCs w:val="20"/>
        </w:rPr>
        <w:t xml:space="preserve">3. Promocja dyscypliny kolarskiej wśród dzieci i młodzieży. </w:t>
      </w:r>
    </w:p>
    <w:p w:rsidR="00BC4EC3" w:rsidRDefault="00BC4EC3" w:rsidP="009B5E33">
      <w:pPr>
        <w:pStyle w:val="Default"/>
        <w:rPr>
          <w:sz w:val="20"/>
          <w:szCs w:val="20"/>
        </w:rPr>
      </w:pPr>
      <w:r>
        <w:rPr>
          <w:sz w:val="20"/>
          <w:szCs w:val="20"/>
        </w:rPr>
        <w:t>4. Zaproszenie dzieci i młodzieży do wzięcia udziału w zawodach kolarskich, które towarzyszą Tour de Pologne UCI World Tour, największej imprezie kolarskiej w Polsce</w:t>
      </w:r>
    </w:p>
    <w:p w:rsidR="00BC4EC3" w:rsidRDefault="00BC4EC3" w:rsidP="009B5E33">
      <w:pPr>
        <w:pStyle w:val="Default"/>
        <w:rPr>
          <w:sz w:val="20"/>
          <w:szCs w:val="20"/>
        </w:rPr>
      </w:pPr>
      <w:r>
        <w:rPr>
          <w:sz w:val="20"/>
          <w:szCs w:val="20"/>
        </w:rPr>
        <w:t xml:space="preserve">z udziałem gwiazd światowego kolarstwa. </w:t>
      </w:r>
    </w:p>
    <w:p w:rsidR="00BC4EC3" w:rsidRDefault="00BC4EC3" w:rsidP="009B5E33">
      <w:pPr>
        <w:pStyle w:val="Default"/>
        <w:rPr>
          <w:sz w:val="20"/>
          <w:szCs w:val="20"/>
        </w:rPr>
      </w:pPr>
    </w:p>
    <w:p w:rsidR="00BC4EC3" w:rsidRDefault="00BC4EC3" w:rsidP="009B5E33">
      <w:pPr>
        <w:pStyle w:val="Default"/>
        <w:rPr>
          <w:sz w:val="20"/>
          <w:szCs w:val="20"/>
        </w:rPr>
      </w:pPr>
      <w:r>
        <w:rPr>
          <w:b/>
          <w:bCs/>
          <w:sz w:val="20"/>
          <w:szCs w:val="20"/>
        </w:rPr>
        <w:t>II. Organizator</w:t>
      </w:r>
    </w:p>
    <w:p w:rsidR="00BC4EC3" w:rsidRDefault="00BC4EC3" w:rsidP="009B5E33">
      <w:pPr>
        <w:pStyle w:val="Default"/>
        <w:rPr>
          <w:sz w:val="20"/>
          <w:szCs w:val="20"/>
        </w:rPr>
      </w:pPr>
      <w:r>
        <w:rPr>
          <w:sz w:val="20"/>
          <w:szCs w:val="20"/>
        </w:rPr>
        <w:t>Lang Team Sp. z o.o. Biuro Organizacji Imprez Sportowych ul. Pachnąca 81</w:t>
      </w:r>
    </w:p>
    <w:p w:rsidR="00BC4EC3" w:rsidRDefault="00BC4EC3" w:rsidP="009B5E33">
      <w:pPr>
        <w:pStyle w:val="Default"/>
        <w:rPr>
          <w:sz w:val="20"/>
          <w:szCs w:val="20"/>
        </w:rPr>
      </w:pPr>
      <w:r>
        <w:rPr>
          <w:sz w:val="20"/>
          <w:szCs w:val="20"/>
        </w:rPr>
        <w:t>02-792 Warszawa</w:t>
      </w:r>
    </w:p>
    <w:p w:rsidR="00BC4EC3" w:rsidRPr="00D401DE" w:rsidRDefault="00BC4EC3" w:rsidP="009B5E33">
      <w:pPr>
        <w:pStyle w:val="Default"/>
        <w:rPr>
          <w:sz w:val="20"/>
          <w:szCs w:val="20"/>
          <w:lang w:val="en-US"/>
        </w:rPr>
      </w:pPr>
      <w:r w:rsidRPr="00D401DE">
        <w:rPr>
          <w:sz w:val="20"/>
          <w:szCs w:val="20"/>
          <w:lang w:val="en-US"/>
        </w:rPr>
        <w:t>tel.: 48-22-649-24-91 lub 96 fax: 48-22-649-24-98</w:t>
      </w:r>
    </w:p>
    <w:p w:rsidR="00BC4EC3" w:rsidRDefault="00BC4EC3" w:rsidP="009B5E33">
      <w:pPr>
        <w:pStyle w:val="Default"/>
        <w:rPr>
          <w:sz w:val="20"/>
          <w:szCs w:val="20"/>
          <w:lang w:val="en-US"/>
        </w:rPr>
      </w:pPr>
      <w:r w:rsidRPr="009B5E33">
        <w:rPr>
          <w:sz w:val="20"/>
          <w:szCs w:val="20"/>
          <w:lang w:val="en-US"/>
        </w:rPr>
        <w:t xml:space="preserve">email: </w:t>
      </w:r>
      <w:hyperlink r:id="rId5" w:history="1">
        <w:r w:rsidRPr="00BB702B">
          <w:rPr>
            <w:rStyle w:val="Hyperlink"/>
            <w:sz w:val="20"/>
            <w:szCs w:val="20"/>
            <w:lang w:val="en-US"/>
          </w:rPr>
          <w:t>minitdp@langteam.com.pl</w:t>
        </w:r>
      </w:hyperlink>
    </w:p>
    <w:p w:rsidR="00BC4EC3" w:rsidRPr="00D401DE" w:rsidRDefault="00BC4EC3" w:rsidP="009B5E33">
      <w:pPr>
        <w:pStyle w:val="Default"/>
        <w:rPr>
          <w:sz w:val="20"/>
          <w:szCs w:val="20"/>
          <w:lang w:val="en-US"/>
        </w:rPr>
      </w:pPr>
      <w:r w:rsidRPr="00D401DE">
        <w:rPr>
          <w:sz w:val="20"/>
          <w:szCs w:val="20"/>
          <w:lang w:val="en-US"/>
        </w:rPr>
        <w:t xml:space="preserve">Internet: </w:t>
      </w:r>
      <w:hyperlink r:id="rId6" w:history="1">
        <w:r w:rsidRPr="00BB702B">
          <w:rPr>
            <w:rStyle w:val="Hyperlink"/>
            <w:sz w:val="20"/>
            <w:szCs w:val="20"/>
            <w:lang w:val="en-US"/>
          </w:rPr>
          <w:t>www.langteam.com.pl</w:t>
        </w:r>
      </w:hyperlink>
      <w:r>
        <w:rPr>
          <w:sz w:val="20"/>
          <w:szCs w:val="20"/>
          <w:lang w:val="en-US"/>
        </w:rPr>
        <w:t xml:space="preserve"> </w:t>
      </w:r>
    </w:p>
    <w:p w:rsidR="00BC4EC3" w:rsidRDefault="00BC4EC3" w:rsidP="009B5E33">
      <w:pPr>
        <w:pStyle w:val="Default"/>
        <w:rPr>
          <w:sz w:val="20"/>
          <w:szCs w:val="20"/>
        </w:rPr>
      </w:pPr>
      <w:hyperlink r:id="rId7" w:history="1">
        <w:r w:rsidRPr="00BB702B">
          <w:rPr>
            <w:rStyle w:val="Hyperlink"/>
            <w:sz w:val="20"/>
            <w:szCs w:val="20"/>
          </w:rPr>
          <w:t>www.minitourdepologne.pl</w:t>
        </w:r>
      </w:hyperlink>
    </w:p>
    <w:p w:rsidR="00BC4EC3" w:rsidRDefault="00BC4EC3" w:rsidP="009B5E33">
      <w:pPr>
        <w:pStyle w:val="Default"/>
        <w:rPr>
          <w:sz w:val="20"/>
          <w:szCs w:val="20"/>
        </w:rPr>
      </w:pPr>
    </w:p>
    <w:p w:rsidR="00BC4EC3" w:rsidRDefault="00BC4EC3" w:rsidP="009B5E33">
      <w:pPr>
        <w:pStyle w:val="Default"/>
        <w:rPr>
          <w:sz w:val="20"/>
          <w:szCs w:val="20"/>
        </w:rPr>
      </w:pPr>
      <w:r>
        <w:rPr>
          <w:b/>
          <w:bCs/>
          <w:sz w:val="20"/>
          <w:szCs w:val="20"/>
        </w:rPr>
        <w:t>DYREKTOREM WYŚCIGU jest MIRCO PIERMARINI</w:t>
      </w:r>
    </w:p>
    <w:p w:rsidR="00BC4EC3" w:rsidRDefault="00BC4EC3" w:rsidP="009B5E33">
      <w:pPr>
        <w:pStyle w:val="Default"/>
        <w:rPr>
          <w:sz w:val="20"/>
          <w:szCs w:val="20"/>
        </w:rPr>
      </w:pPr>
      <w:r>
        <w:rPr>
          <w:b/>
          <w:bCs/>
          <w:sz w:val="20"/>
          <w:szCs w:val="20"/>
        </w:rPr>
        <w:t xml:space="preserve">III. Sponsor Główny </w:t>
      </w:r>
    </w:p>
    <w:p w:rsidR="00BC4EC3" w:rsidRDefault="00BC4EC3" w:rsidP="009B5E33">
      <w:pPr>
        <w:pStyle w:val="Default"/>
        <w:rPr>
          <w:sz w:val="20"/>
          <w:szCs w:val="20"/>
        </w:rPr>
      </w:pPr>
      <w:r>
        <w:rPr>
          <w:sz w:val="20"/>
          <w:szCs w:val="20"/>
        </w:rPr>
        <w:t>Ferrero Polska Marka:Nutella</w:t>
      </w:r>
    </w:p>
    <w:p w:rsidR="00BC4EC3" w:rsidRDefault="00BC4EC3" w:rsidP="009B5E33">
      <w:pPr>
        <w:pStyle w:val="Default"/>
        <w:rPr>
          <w:sz w:val="20"/>
          <w:szCs w:val="20"/>
        </w:rPr>
      </w:pPr>
      <w:r>
        <w:rPr>
          <w:sz w:val="20"/>
          <w:szCs w:val="20"/>
        </w:rPr>
        <w:t>ul. Wiertnicza 126</w:t>
      </w:r>
    </w:p>
    <w:p w:rsidR="00BC4EC3" w:rsidRDefault="00BC4EC3" w:rsidP="009B5E33">
      <w:pPr>
        <w:pStyle w:val="Default"/>
        <w:rPr>
          <w:sz w:val="20"/>
          <w:szCs w:val="20"/>
        </w:rPr>
      </w:pPr>
      <w:r>
        <w:rPr>
          <w:sz w:val="20"/>
          <w:szCs w:val="20"/>
        </w:rPr>
        <w:t>02-952 Warszawa</w:t>
      </w:r>
    </w:p>
    <w:p w:rsidR="00BC4EC3" w:rsidRDefault="00BC4EC3" w:rsidP="009B5E33">
      <w:pPr>
        <w:pStyle w:val="Default"/>
        <w:rPr>
          <w:sz w:val="20"/>
          <w:szCs w:val="20"/>
        </w:rPr>
      </w:pPr>
      <w:r>
        <w:rPr>
          <w:sz w:val="20"/>
          <w:szCs w:val="20"/>
        </w:rPr>
        <w:t>Internet: www.ferrero.pl</w:t>
      </w:r>
    </w:p>
    <w:p w:rsidR="00BC4EC3" w:rsidRDefault="00BC4EC3" w:rsidP="009B5E33">
      <w:pPr>
        <w:pStyle w:val="Default"/>
        <w:rPr>
          <w:sz w:val="20"/>
          <w:szCs w:val="20"/>
        </w:rPr>
      </w:pPr>
      <w:r>
        <w:rPr>
          <w:b/>
          <w:bCs/>
          <w:sz w:val="20"/>
          <w:szCs w:val="20"/>
        </w:rPr>
        <w:t>IV. Termin i lokalizacje zawodów kolarskich Nutella Mini Tour de Pologne 2014</w:t>
      </w:r>
    </w:p>
    <w:p w:rsidR="00BC4EC3" w:rsidRDefault="00BC4EC3" w:rsidP="009B5E33">
      <w:pPr>
        <w:pStyle w:val="Default"/>
        <w:rPr>
          <w:sz w:val="20"/>
          <w:szCs w:val="20"/>
        </w:rPr>
      </w:pPr>
      <w:r>
        <w:rPr>
          <w:b/>
          <w:bCs/>
          <w:sz w:val="20"/>
          <w:szCs w:val="20"/>
        </w:rPr>
        <w:t>I.03.08.2014wyścig  Bydgoszcz</w:t>
      </w:r>
    </w:p>
    <w:p w:rsidR="00BC4EC3" w:rsidRDefault="00BC4EC3" w:rsidP="009B5E33">
      <w:pPr>
        <w:pStyle w:val="Default"/>
        <w:rPr>
          <w:sz w:val="20"/>
          <w:szCs w:val="20"/>
        </w:rPr>
      </w:pPr>
      <w:r>
        <w:rPr>
          <w:b/>
          <w:bCs/>
          <w:sz w:val="20"/>
          <w:szCs w:val="20"/>
        </w:rPr>
        <w:t>II. 04.08.2014  wyścig  Warszawa</w:t>
      </w:r>
    </w:p>
    <w:p w:rsidR="00BC4EC3" w:rsidRDefault="00BC4EC3" w:rsidP="009B5E33">
      <w:pPr>
        <w:pStyle w:val="Default"/>
        <w:rPr>
          <w:sz w:val="20"/>
          <w:szCs w:val="20"/>
        </w:rPr>
      </w:pPr>
      <w:r>
        <w:rPr>
          <w:b/>
          <w:bCs/>
          <w:sz w:val="20"/>
          <w:szCs w:val="20"/>
        </w:rPr>
        <w:t>III.05.08.2014wyścig  Rzeszów</w:t>
      </w:r>
    </w:p>
    <w:p w:rsidR="00BC4EC3" w:rsidRDefault="00BC4EC3" w:rsidP="009B5E33">
      <w:pPr>
        <w:pStyle w:val="Default"/>
        <w:rPr>
          <w:sz w:val="20"/>
          <w:szCs w:val="20"/>
        </w:rPr>
      </w:pPr>
      <w:r>
        <w:rPr>
          <w:b/>
          <w:bCs/>
          <w:sz w:val="20"/>
          <w:szCs w:val="20"/>
        </w:rPr>
        <w:t>IV.06.08.2014  wyścig  Katowice</w:t>
      </w:r>
    </w:p>
    <w:p w:rsidR="00BC4EC3" w:rsidRDefault="00BC4EC3" w:rsidP="009B5E33">
      <w:pPr>
        <w:pStyle w:val="Default"/>
        <w:rPr>
          <w:sz w:val="20"/>
          <w:szCs w:val="20"/>
        </w:rPr>
      </w:pPr>
      <w:r>
        <w:rPr>
          <w:b/>
          <w:bCs/>
          <w:sz w:val="20"/>
          <w:szCs w:val="20"/>
        </w:rPr>
        <w:t>V.07. 08.2014wyścig Zakopane</w:t>
      </w:r>
    </w:p>
    <w:p w:rsidR="00BC4EC3" w:rsidRDefault="00BC4EC3" w:rsidP="009B5E33">
      <w:pPr>
        <w:pStyle w:val="Default"/>
        <w:rPr>
          <w:sz w:val="20"/>
          <w:szCs w:val="20"/>
        </w:rPr>
      </w:pPr>
      <w:r>
        <w:rPr>
          <w:b/>
          <w:bCs/>
          <w:sz w:val="20"/>
          <w:szCs w:val="20"/>
        </w:rPr>
        <w:t>VI.09.08.2014wyścig  Kraków</w:t>
      </w:r>
    </w:p>
    <w:p w:rsidR="00BC4EC3" w:rsidRDefault="00BC4EC3" w:rsidP="009B5E33">
      <w:pPr>
        <w:pStyle w:val="Default"/>
        <w:pageBreakBefore/>
        <w:rPr>
          <w:sz w:val="20"/>
          <w:szCs w:val="20"/>
        </w:rPr>
      </w:pPr>
      <w:r>
        <w:rPr>
          <w:sz w:val="20"/>
          <w:szCs w:val="20"/>
        </w:rPr>
        <w:t xml:space="preserve">Zawody będą odbywać się przed przyjazdem kolarzy na metę w 6-ciu wyżej wymienionych miastach 71.Tour de Pologne UCI World Tour. W Zakopanem wyjątkowo zawody rozegrają się na starcie V etapu 71.Tour de Pologne UCI World Tour. Dokładny program zawodów będzie podany na stronie internetowej Organizatora </w:t>
      </w:r>
      <w:hyperlink r:id="rId8" w:history="1">
        <w:r w:rsidRPr="00BB702B">
          <w:rPr>
            <w:rStyle w:val="Hyperlink"/>
            <w:sz w:val="20"/>
            <w:szCs w:val="20"/>
          </w:rPr>
          <w:t>www.minitourdepologne.com.pl</w:t>
        </w:r>
      </w:hyperlink>
      <w:r>
        <w:rPr>
          <w:sz w:val="20"/>
          <w:szCs w:val="20"/>
        </w:rPr>
        <w:t xml:space="preserve">  z wyprzedzeniem co najmniej 10 dni.</w:t>
      </w:r>
    </w:p>
    <w:p w:rsidR="00BC4EC3" w:rsidRDefault="00BC4EC3" w:rsidP="009B5E33">
      <w:pPr>
        <w:pStyle w:val="Default"/>
        <w:rPr>
          <w:sz w:val="20"/>
          <w:szCs w:val="20"/>
        </w:rPr>
      </w:pPr>
      <w:r>
        <w:rPr>
          <w:b/>
          <w:bCs/>
          <w:sz w:val="20"/>
          <w:szCs w:val="20"/>
        </w:rPr>
        <w:t>V. Kategorie wiekowe uczestników:</w:t>
      </w:r>
    </w:p>
    <w:p w:rsidR="00BC4EC3" w:rsidRDefault="00BC4EC3" w:rsidP="009B5E33">
      <w:pPr>
        <w:pStyle w:val="Default"/>
        <w:rPr>
          <w:sz w:val="20"/>
          <w:szCs w:val="20"/>
        </w:rPr>
      </w:pPr>
      <w:r>
        <w:rPr>
          <w:sz w:val="20"/>
          <w:szCs w:val="20"/>
        </w:rPr>
        <w:t xml:space="preserve">Zawody będą rozgrywane w dwóch kategoriach wiekowych: </w:t>
      </w:r>
    </w:p>
    <w:p w:rsidR="00BC4EC3" w:rsidRDefault="00BC4EC3" w:rsidP="009B5E33">
      <w:pPr>
        <w:pStyle w:val="Default"/>
        <w:rPr>
          <w:sz w:val="20"/>
          <w:szCs w:val="20"/>
        </w:rPr>
      </w:pPr>
      <w:r>
        <w:rPr>
          <w:b/>
          <w:bCs/>
          <w:sz w:val="20"/>
          <w:szCs w:val="20"/>
        </w:rPr>
        <w:t xml:space="preserve">I kategoria –dzieci urodzone w latach2006-2004  lata 8-10 </w:t>
      </w:r>
    </w:p>
    <w:p w:rsidR="00BC4EC3" w:rsidRDefault="00BC4EC3" w:rsidP="009B5E33">
      <w:pPr>
        <w:pStyle w:val="Default"/>
        <w:rPr>
          <w:sz w:val="20"/>
          <w:szCs w:val="20"/>
        </w:rPr>
      </w:pPr>
      <w:r>
        <w:rPr>
          <w:b/>
          <w:bCs/>
          <w:sz w:val="20"/>
          <w:szCs w:val="20"/>
        </w:rPr>
        <w:t>II kategoria –dzieci urodzone w latach  2003 -2002 lata 11-12</w:t>
      </w:r>
    </w:p>
    <w:p w:rsidR="00BC4EC3" w:rsidRDefault="00BC4EC3" w:rsidP="009B5E33">
      <w:pPr>
        <w:pStyle w:val="Default"/>
        <w:rPr>
          <w:sz w:val="20"/>
          <w:szCs w:val="20"/>
        </w:rPr>
      </w:pPr>
      <w:r>
        <w:rPr>
          <w:b/>
          <w:bCs/>
          <w:sz w:val="20"/>
          <w:szCs w:val="20"/>
        </w:rPr>
        <w:t>VI. Długość trasy:</w:t>
      </w:r>
    </w:p>
    <w:p w:rsidR="00BC4EC3" w:rsidRDefault="00BC4EC3" w:rsidP="009B5E33">
      <w:pPr>
        <w:pStyle w:val="Default"/>
        <w:rPr>
          <w:sz w:val="20"/>
          <w:szCs w:val="20"/>
        </w:rPr>
      </w:pPr>
      <w:r>
        <w:rPr>
          <w:b/>
          <w:bCs/>
          <w:sz w:val="20"/>
          <w:szCs w:val="20"/>
        </w:rPr>
        <w:t>I kategoria -trasa o długości od 1 do 6kilometrów</w:t>
      </w:r>
    </w:p>
    <w:p w:rsidR="00BC4EC3" w:rsidRDefault="00BC4EC3" w:rsidP="009B5E33">
      <w:pPr>
        <w:pStyle w:val="Default"/>
        <w:rPr>
          <w:sz w:val="20"/>
          <w:szCs w:val="20"/>
        </w:rPr>
      </w:pPr>
      <w:r>
        <w:rPr>
          <w:b/>
          <w:bCs/>
          <w:sz w:val="20"/>
          <w:szCs w:val="20"/>
        </w:rPr>
        <w:t>II kategoria -trasa o długości od 4do 10kilometrów.</w:t>
      </w:r>
    </w:p>
    <w:p w:rsidR="00BC4EC3" w:rsidRDefault="00BC4EC3" w:rsidP="009B5E33">
      <w:pPr>
        <w:pStyle w:val="Default"/>
        <w:rPr>
          <w:sz w:val="20"/>
          <w:szCs w:val="20"/>
        </w:rPr>
      </w:pPr>
      <w:r>
        <w:rPr>
          <w:b/>
          <w:bCs/>
          <w:sz w:val="20"/>
          <w:szCs w:val="20"/>
        </w:rPr>
        <w:t>VII. Zgłoszenie do zawodów:</w:t>
      </w:r>
    </w:p>
    <w:p w:rsidR="00BC4EC3" w:rsidRDefault="00BC4EC3" w:rsidP="009B5E33">
      <w:pPr>
        <w:pStyle w:val="Default"/>
        <w:spacing w:after="108"/>
        <w:rPr>
          <w:sz w:val="20"/>
          <w:szCs w:val="20"/>
        </w:rPr>
      </w:pPr>
      <w:r>
        <w:rPr>
          <w:sz w:val="20"/>
          <w:szCs w:val="20"/>
        </w:rPr>
        <w:t xml:space="preserve">1. Zgłoszenie do wyścigu następuje poprzez prawidłowe wypełnienie formularza zgłoszeniowego Lang Team, który jest do pobrania na stronie internetowej Organizatora </w:t>
      </w:r>
      <w:hyperlink r:id="rId9" w:history="1">
        <w:r w:rsidRPr="00BB702B">
          <w:rPr>
            <w:rStyle w:val="Hyperlink"/>
            <w:sz w:val="20"/>
            <w:szCs w:val="20"/>
          </w:rPr>
          <w:t>www.minitourdepologne.com.pl</w:t>
        </w:r>
      </w:hyperlink>
      <w:r>
        <w:rPr>
          <w:sz w:val="20"/>
          <w:szCs w:val="20"/>
        </w:rPr>
        <w:t xml:space="preserve"> Formularz należy wypełnić i odesłać do Organizatora na adres e-mail </w:t>
      </w:r>
      <w:hyperlink r:id="rId10" w:history="1">
        <w:r w:rsidRPr="00BB702B">
          <w:rPr>
            <w:rStyle w:val="Hyperlink"/>
            <w:sz w:val="20"/>
            <w:szCs w:val="20"/>
          </w:rPr>
          <w:t>minitdp@langteam.com.pl</w:t>
        </w:r>
      </w:hyperlink>
      <w:r>
        <w:rPr>
          <w:sz w:val="20"/>
          <w:szCs w:val="20"/>
        </w:rPr>
        <w:t xml:space="preserve"> lub faksem na numer 22 649 24 98. do dnia 28.07 2014 .Wyjątkowo po tym terminie można jeszcze zgłosić zawodników w Biurze zawodów wyścigu 2 godziny przed startem wyścigu.</w:t>
      </w:r>
    </w:p>
    <w:p w:rsidR="00BC4EC3" w:rsidRDefault="00BC4EC3" w:rsidP="009B5E33">
      <w:pPr>
        <w:pStyle w:val="Default"/>
        <w:spacing w:after="108"/>
        <w:rPr>
          <w:sz w:val="20"/>
          <w:szCs w:val="20"/>
        </w:rPr>
      </w:pPr>
      <w:r>
        <w:rPr>
          <w:sz w:val="20"/>
          <w:szCs w:val="20"/>
        </w:rPr>
        <w:t>2. Warunkiem udziału w wyścigu jest wyrażenie zgody rodziców lub opiekunów prawnych na udział dziecka w zawodach oraz potwierdzenie dobrego stanu zdrowia i braku przeciwwskazań medycznych. Ten fakt rodzic lub opiekun prawny potwierdzają złożonym podpisem  na formularzu zgłoszeniowym Organizatora.</w:t>
      </w:r>
    </w:p>
    <w:p w:rsidR="00BC4EC3" w:rsidRDefault="00BC4EC3" w:rsidP="009B5E33">
      <w:pPr>
        <w:pStyle w:val="Default"/>
        <w:spacing w:after="108"/>
        <w:rPr>
          <w:sz w:val="20"/>
          <w:szCs w:val="20"/>
        </w:rPr>
      </w:pPr>
      <w:r>
        <w:rPr>
          <w:sz w:val="20"/>
          <w:szCs w:val="20"/>
        </w:rPr>
        <w:t xml:space="preserve">3. Podpisany oryginał formularza musi być przedstawiony i pozostawiony komisji sędziowskiej na 2 godziny przed startem w celu zakwalifikowania dziecka do zawodów. </w:t>
      </w:r>
    </w:p>
    <w:p w:rsidR="00BC4EC3" w:rsidRDefault="00BC4EC3" w:rsidP="009B5E33">
      <w:pPr>
        <w:pStyle w:val="Default"/>
        <w:spacing w:after="108"/>
        <w:rPr>
          <w:sz w:val="20"/>
          <w:szCs w:val="20"/>
        </w:rPr>
      </w:pPr>
      <w:r>
        <w:rPr>
          <w:sz w:val="20"/>
          <w:szCs w:val="20"/>
        </w:rPr>
        <w:t>4. Formularz powinien być wypełniony i podpisany bez wprowadzania w tekście poprawek. Brak podpisu, wprowadzenie do tekstu formularza poprawek, podanie nieprawdziwych lub niepełnych danych w dokumencie wykluczy zawodnika z udziału w wyścigu lub spowoduje dyskwalifikację.</w:t>
      </w:r>
    </w:p>
    <w:p w:rsidR="00BC4EC3" w:rsidRDefault="00BC4EC3" w:rsidP="009B5E33">
      <w:pPr>
        <w:pStyle w:val="Default"/>
        <w:spacing w:after="108"/>
        <w:rPr>
          <w:sz w:val="20"/>
          <w:szCs w:val="20"/>
        </w:rPr>
      </w:pPr>
      <w:r>
        <w:rPr>
          <w:sz w:val="20"/>
          <w:szCs w:val="20"/>
        </w:rPr>
        <w:t>5. Administratorem danych osobowych uczestników zawodów Nutella Mini Tour de Pologne jest Organizator.</w:t>
      </w:r>
    </w:p>
    <w:p w:rsidR="00BC4EC3" w:rsidRDefault="00BC4EC3" w:rsidP="009B5E33">
      <w:pPr>
        <w:pStyle w:val="Default"/>
        <w:rPr>
          <w:sz w:val="20"/>
          <w:szCs w:val="20"/>
        </w:rPr>
      </w:pPr>
      <w:r>
        <w:rPr>
          <w:sz w:val="20"/>
          <w:szCs w:val="20"/>
        </w:rPr>
        <w:t>6. Zarówno uczestnicy indywidualni, muszą spełnić wszystkie wymogi regulaminu, aby móc startować w zawodach kolarskich Nutella Mini Tour de Pologne 2014.</w:t>
      </w:r>
    </w:p>
    <w:p w:rsidR="00BC4EC3" w:rsidRDefault="00BC4EC3" w:rsidP="009B5E33">
      <w:pPr>
        <w:pStyle w:val="Default"/>
        <w:rPr>
          <w:sz w:val="20"/>
          <w:szCs w:val="20"/>
        </w:rPr>
      </w:pPr>
    </w:p>
    <w:p w:rsidR="00BC4EC3" w:rsidRDefault="00BC4EC3" w:rsidP="009B5E33">
      <w:pPr>
        <w:pStyle w:val="Default"/>
        <w:rPr>
          <w:sz w:val="20"/>
          <w:szCs w:val="20"/>
        </w:rPr>
      </w:pPr>
      <w:r>
        <w:rPr>
          <w:b/>
          <w:bCs/>
          <w:sz w:val="20"/>
          <w:szCs w:val="20"/>
        </w:rPr>
        <w:t>VIII. Termin nadsyłania zgłoszeń:</w:t>
      </w:r>
    </w:p>
    <w:p w:rsidR="00BC4EC3" w:rsidRDefault="00BC4EC3" w:rsidP="009B5E33">
      <w:pPr>
        <w:pStyle w:val="Default"/>
        <w:rPr>
          <w:sz w:val="20"/>
          <w:szCs w:val="20"/>
        </w:rPr>
      </w:pPr>
      <w:r>
        <w:rPr>
          <w:b/>
          <w:bCs/>
          <w:sz w:val="20"/>
          <w:szCs w:val="20"/>
        </w:rPr>
        <w:t xml:space="preserve">Termin </w:t>
      </w:r>
      <w:r>
        <w:rPr>
          <w:sz w:val="20"/>
          <w:szCs w:val="20"/>
        </w:rPr>
        <w:t xml:space="preserve">przyjęcia zgłoszeń do </w:t>
      </w:r>
      <w:r>
        <w:rPr>
          <w:b/>
          <w:bCs/>
          <w:sz w:val="20"/>
          <w:szCs w:val="20"/>
        </w:rPr>
        <w:t>24-07-2014 r.</w:t>
      </w:r>
    </w:p>
    <w:p w:rsidR="00BC4EC3" w:rsidRDefault="00BC4EC3" w:rsidP="009B5E33">
      <w:pPr>
        <w:pStyle w:val="Default"/>
        <w:pageBreakBefore/>
        <w:rPr>
          <w:sz w:val="20"/>
          <w:szCs w:val="20"/>
        </w:rPr>
      </w:pPr>
      <w:r>
        <w:rPr>
          <w:b/>
          <w:bCs/>
          <w:sz w:val="20"/>
          <w:szCs w:val="20"/>
        </w:rPr>
        <w:t>IX. Lista dokumentów, potrzebnych w dniu zawodów:</w:t>
      </w:r>
    </w:p>
    <w:p w:rsidR="00BC4EC3" w:rsidRDefault="00BC4EC3" w:rsidP="009B5E33">
      <w:pPr>
        <w:pStyle w:val="Default"/>
        <w:rPr>
          <w:sz w:val="20"/>
          <w:szCs w:val="20"/>
        </w:rPr>
      </w:pPr>
      <w:r>
        <w:rPr>
          <w:sz w:val="20"/>
          <w:szCs w:val="20"/>
        </w:rPr>
        <w:t>Przed wystartowaniem w zawodach Nutella Mini Tour de Pologne należy przedłożyć komisji sędziowskiej w Biurze Wyścigu na 2 godziny przed startem:</w:t>
      </w:r>
    </w:p>
    <w:p w:rsidR="00BC4EC3" w:rsidRDefault="00BC4EC3" w:rsidP="009B5E33">
      <w:pPr>
        <w:pStyle w:val="Default"/>
        <w:spacing w:after="146"/>
        <w:rPr>
          <w:sz w:val="20"/>
          <w:szCs w:val="20"/>
        </w:rPr>
      </w:pPr>
      <w:r>
        <w:rPr>
          <w:b/>
          <w:bCs/>
          <w:sz w:val="20"/>
          <w:szCs w:val="20"/>
        </w:rPr>
        <w:t xml:space="preserve">dokument potwierdzający dane osobowe dzieckaw oryginale </w:t>
      </w:r>
      <w:r>
        <w:rPr>
          <w:sz w:val="20"/>
          <w:szCs w:val="20"/>
        </w:rPr>
        <w:t>np.: legitymacja szkolna lub inny dokument potwierdzający tożsamość dziecka</w:t>
      </w:r>
    </w:p>
    <w:p w:rsidR="00BC4EC3" w:rsidRDefault="00BC4EC3" w:rsidP="009B5E33">
      <w:pPr>
        <w:pStyle w:val="Default"/>
        <w:rPr>
          <w:sz w:val="20"/>
          <w:szCs w:val="20"/>
        </w:rPr>
      </w:pPr>
      <w:r>
        <w:rPr>
          <w:b/>
          <w:bCs/>
          <w:sz w:val="20"/>
          <w:szCs w:val="20"/>
        </w:rPr>
        <w:t xml:space="preserve">podpisany formularz zgłoszeniowy w oryginale wraz ze zgodą rodziców lub opiekunów prawnych  zawodnika na udział w zawodach  </w:t>
      </w:r>
    </w:p>
    <w:p w:rsidR="00BC4EC3" w:rsidRDefault="00BC4EC3" w:rsidP="009B5E33">
      <w:pPr>
        <w:pStyle w:val="Default"/>
        <w:rPr>
          <w:sz w:val="20"/>
          <w:szCs w:val="20"/>
        </w:rPr>
      </w:pPr>
    </w:p>
    <w:p w:rsidR="00BC4EC3" w:rsidRDefault="00BC4EC3" w:rsidP="009B5E33">
      <w:pPr>
        <w:pStyle w:val="Default"/>
        <w:rPr>
          <w:sz w:val="20"/>
          <w:szCs w:val="20"/>
        </w:rPr>
      </w:pPr>
      <w:r>
        <w:rPr>
          <w:sz w:val="20"/>
          <w:szCs w:val="20"/>
        </w:rPr>
        <w:t>Organizator zastrzega sobie prawo weryfikacji przedstawionych dokumentów.</w:t>
      </w:r>
    </w:p>
    <w:p w:rsidR="00BC4EC3" w:rsidRDefault="00BC4EC3" w:rsidP="009B5E33">
      <w:pPr>
        <w:pStyle w:val="Default"/>
        <w:rPr>
          <w:sz w:val="20"/>
          <w:szCs w:val="20"/>
        </w:rPr>
      </w:pPr>
      <w:r>
        <w:rPr>
          <w:b/>
          <w:bCs/>
          <w:sz w:val="20"/>
          <w:szCs w:val="20"/>
        </w:rPr>
        <w:t>X. Zasady rozgrywania wyścigów:</w:t>
      </w:r>
    </w:p>
    <w:p w:rsidR="00BC4EC3" w:rsidRDefault="00BC4EC3" w:rsidP="009B5E33">
      <w:pPr>
        <w:pStyle w:val="Default"/>
        <w:rPr>
          <w:sz w:val="20"/>
          <w:szCs w:val="20"/>
        </w:rPr>
      </w:pPr>
      <w:r>
        <w:rPr>
          <w:sz w:val="20"/>
          <w:szCs w:val="20"/>
        </w:rPr>
        <w:t xml:space="preserve">Każdy z zawodników, czy to startujący indywidualnie czy też, jako drużyna, może wybrać maksymalnie </w:t>
      </w:r>
      <w:r>
        <w:rPr>
          <w:b/>
          <w:bCs/>
          <w:sz w:val="20"/>
          <w:szCs w:val="20"/>
        </w:rPr>
        <w:t xml:space="preserve">2 </w:t>
      </w:r>
      <w:r>
        <w:rPr>
          <w:sz w:val="20"/>
          <w:szCs w:val="20"/>
        </w:rPr>
        <w:t>wyścigi (miasta), na trasie, którego będzie startować.</w:t>
      </w:r>
    </w:p>
    <w:p w:rsidR="00BC4EC3" w:rsidRDefault="00BC4EC3" w:rsidP="009B5E33">
      <w:pPr>
        <w:pStyle w:val="Default"/>
        <w:rPr>
          <w:sz w:val="20"/>
          <w:szCs w:val="20"/>
        </w:rPr>
      </w:pPr>
      <w:r>
        <w:rPr>
          <w:sz w:val="20"/>
          <w:szCs w:val="20"/>
        </w:rPr>
        <w:t>Jeśli uczestnik indywidualny lub też drużyna będą chcieli wystartować na większej ilości wyścigów, to mogą to zrobić -jednak ich wynik nie będzie liczony w klasyfikacji i nie mogą starać się o nagrody.</w:t>
      </w:r>
    </w:p>
    <w:p w:rsidR="00BC4EC3" w:rsidRDefault="00BC4EC3" w:rsidP="009B5E33">
      <w:pPr>
        <w:pStyle w:val="Default"/>
        <w:spacing w:after="103"/>
        <w:rPr>
          <w:sz w:val="20"/>
          <w:szCs w:val="20"/>
        </w:rPr>
      </w:pPr>
      <w:r>
        <w:rPr>
          <w:b/>
          <w:bCs/>
          <w:sz w:val="20"/>
          <w:szCs w:val="20"/>
        </w:rPr>
        <w:t>1. Każdy z uczestników zawodów otrzyma koszulkę kolarską wyścigu oraz komplet numerów startowych /3 numery startowe z chipem, / które będą uprawniały go do wstępu na teren zastrzeżony dla Organizatora i uczestników zawodów.  Dwa miękkie numery należy przypiąćna biodra w odstępie 5 cm jeden od drugiego, chipa przypinamy trwale do buta.Obowiązkowo należy zwrócić chip organizatorowi po wyścigu –w zamian każdy uczestnik otrzyma pakiet sportowy. (Na odwrocie numerów jest miejsce na wpisanie danych opiekuna zawodnika w razie wypadku)</w:t>
      </w:r>
    </w:p>
    <w:p w:rsidR="00BC4EC3" w:rsidRDefault="00BC4EC3" w:rsidP="009B5E33">
      <w:pPr>
        <w:pStyle w:val="Default"/>
        <w:spacing w:after="103"/>
        <w:rPr>
          <w:sz w:val="20"/>
          <w:szCs w:val="20"/>
        </w:rPr>
      </w:pPr>
      <w:r>
        <w:rPr>
          <w:sz w:val="20"/>
          <w:szCs w:val="20"/>
        </w:rPr>
        <w:t>2. Zawody będą rozgrywane ze startu wspólnego.</w:t>
      </w:r>
    </w:p>
    <w:p w:rsidR="00BC4EC3" w:rsidRDefault="00BC4EC3" w:rsidP="009B5E33">
      <w:pPr>
        <w:pStyle w:val="Default"/>
        <w:spacing w:after="103"/>
        <w:rPr>
          <w:sz w:val="20"/>
          <w:szCs w:val="20"/>
        </w:rPr>
      </w:pPr>
      <w:r>
        <w:rPr>
          <w:sz w:val="20"/>
          <w:szCs w:val="20"/>
        </w:rPr>
        <w:t xml:space="preserve">3. W zawodach kolarskich prowadzone będą dwie klasyfikacje indywidualne w I i II kategorii :dla chłopców oraz dla dziewczynek. </w:t>
      </w:r>
    </w:p>
    <w:p w:rsidR="00BC4EC3" w:rsidRDefault="00BC4EC3" w:rsidP="009B5E33">
      <w:pPr>
        <w:pStyle w:val="Default"/>
        <w:spacing w:after="103"/>
        <w:rPr>
          <w:sz w:val="20"/>
          <w:szCs w:val="20"/>
        </w:rPr>
      </w:pPr>
      <w:r>
        <w:rPr>
          <w:b/>
          <w:bCs/>
          <w:sz w:val="20"/>
          <w:szCs w:val="20"/>
        </w:rPr>
        <w:t>4. Zwycięzcą danego wyścigu będzie zawodnik, który minie metę jako pierwszy.</w:t>
      </w:r>
    </w:p>
    <w:p w:rsidR="00BC4EC3" w:rsidRDefault="00BC4EC3" w:rsidP="009B5E33">
      <w:pPr>
        <w:pStyle w:val="Default"/>
        <w:spacing w:after="103"/>
        <w:rPr>
          <w:sz w:val="20"/>
          <w:szCs w:val="20"/>
        </w:rPr>
      </w:pPr>
      <w:r>
        <w:rPr>
          <w:sz w:val="20"/>
          <w:szCs w:val="20"/>
        </w:rPr>
        <w:t xml:space="preserve">5. Nad prawidłowym przebiegiem zawodów czuwać będzie Skład Sędziowski z Sędzią Głównym, jako Przewodniczącym Składu na czele. </w:t>
      </w:r>
    </w:p>
    <w:p w:rsidR="00BC4EC3" w:rsidRDefault="00BC4EC3" w:rsidP="009B5E33">
      <w:pPr>
        <w:pStyle w:val="Default"/>
        <w:spacing w:after="103"/>
        <w:rPr>
          <w:sz w:val="20"/>
          <w:szCs w:val="20"/>
        </w:rPr>
      </w:pPr>
      <w:r>
        <w:rPr>
          <w:sz w:val="20"/>
          <w:szCs w:val="20"/>
        </w:rPr>
        <w:t>6. Uczestnicy wyścigu są zobowiązani do przestrzegania zasad określonych w regulaminie zawodów kolarskich.</w:t>
      </w:r>
    </w:p>
    <w:p w:rsidR="00BC4EC3" w:rsidRDefault="00BC4EC3" w:rsidP="009B5E33">
      <w:pPr>
        <w:pStyle w:val="Default"/>
        <w:spacing w:after="103"/>
        <w:rPr>
          <w:sz w:val="20"/>
          <w:szCs w:val="20"/>
        </w:rPr>
      </w:pPr>
      <w:r>
        <w:rPr>
          <w:sz w:val="20"/>
          <w:szCs w:val="20"/>
        </w:rPr>
        <w:t>7. Każdy z uczestników zostanie zaznajomiony z warunkami uczestnictwa w zawodach kolarskich (forma: zbiorowa na starcie wspólnym).</w:t>
      </w:r>
    </w:p>
    <w:p w:rsidR="00BC4EC3" w:rsidRDefault="00BC4EC3" w:rsidP="009B5E33">
      <w:pPr>
        <w:pStyle w:val="Default"/>
        <w:spacing w:after="103"/>
        <w:rPr>
          <w:sz w:val="20"/>
          <w:szCs w:val="20"/>
        </w:rPr>
      </w:pPr>
      <w:r>
        <w:rPr>
          <w:sz w:val="20"/>
          <w:szCs w:val="20"/>
        </w:rPr>
        <w:t>8. Każdy z uczestników jest zobowiązany podporządkować się poleceniom Komisji Sędziowskiej, Funkcjonariuszy Policji oraz Organizatora.</w:t>
      </w:r>
    </w:p>
    <w:p w:rsidR="00BC4EC3" w:rsidRDefault="00BC4EC3" w:rsidP="009B5E33">
      <w:pPr>
        <w:pStyle w:val="Default"/>
        <w:rPr>
          <w:sz w:val="20"/>
          <w:szCs w:val="20"/>
        </w:rPr>
      </w:pPr>
      <w:r>
        <w:rPr>
          <w:sz w:val="20"/>
          <w:szCs w:val="20"/>
        </w:rPr>
        <w:t>9. Uczestnik zawodów kolarskich podczas wykonywania manewrów zobowiązany jest do zachowania szczególnej ostrożności z uwzględnieniem innych uczestników, umożliwiając swobodny przejazd pozostałym zawodnikom poruszającym się z większą prędkością.</w:t>
      </w:r>
    </w:p>
    <w:p w:rsidR="00BC4EC3" w:rsidRDefault="00BC4EC3" w:rsidP="009B5E33">
      <w:pPr>
        <w:pStyle w:val="Default"/>
        <w:rPr>
          <w:sz w:val="20"/>
          <w:szCs w:val="20"/>
        </w:rPr>
      </w:pPr>
    </w:p>
    <w:p w:rsidR="00BC4EC3" w:rsidRDefault="00BC4EC3" w:rsidP="009B5E33">
      <w:pPr>
        <w:pStyle w:val="Default"/>
        <w:pageBreakBefore/>
        <w:rPr>
          <w:sz w:val="20"/>
          <w:szCs w:val="20"/>
        </w:rPr>
      </w:pPr>
      <w:r>
        <w:rPr>
          <w:b/>
          <w:bCs/>
          <w:sz w:val="20"/>
          <w:szCs w:val="20"/>
        </w:rPr>
        <w:t>XI. Wyposażenie zawodników:</w:t>
      </w:r>
    </w:p>
    <w:p w:rsidR="00BC4EC3" w:rsidRDefault="00BC4EC3" w:rsidP="009B5E33">
      <w:pPr>
        <w:pStyle w:val="Default"/>
        <w:rPr>
          <w:sz w:val="20"/>
          <w:szCs w:val="20"/>
        </w:rPr>
      </w:pPr>
      <w:r>
        <w:rPr>
          <w:sz w:val="20"/>
          <w:szCs w:val="20"/>
        </w:rPr>
        <w:t>1. Każdy uczestnik zawodów powinien stawić się na starcie z niżej wymienionym         wyposażeniem:</w:t>
      </w:r>
    </w:p>
    <w:p w:rsidR="00BC4EC3" w:rsidRDefault="00BC4EC3" w:rsidP="009B5E33">
      <w:pPr>
        <w:pStyle w:val="Default"/>
        <w:rPr>
          <w:sz w:val="20"/>
          <w:szCs w:val="20"/>
        </w:rPr>
      </w:pPr>
    </w:p>
    <w:p w:rsidR="00BC4EC3" w:rsidRDefault="00BC4EC3" w:rsidP="009B5E33">
      <w:pPr>
        <w:pStyle w:val="Default"/>
        <w:rPr>
          <w:sz w:val="20"/>
          <w:szCs w:val="20"/>
        </w:rPr>
      </w:pPr>
      <w:r>
        <w:rPr>
          <w:b/>
          <w:bCs/>
          <w:sz w:val="20"/>
          <w:szCs w:val="20"/>
        </w:rPr>
        <w:t>-sprawny technicznie rower</w:t>
      </w:r>
      <w:r>
        <w:rPr>
          <w:sz w:val="20"/>
          <w:szCs w:val="20"/>
        </w:rPr>
        <w:t xml:space="preserve">, posiadający 2-wa sprawnie działające hamulce </w:t>
      </w:r>
    </w:p>
    <w:p w:rsidR="00BC4EC3" w:rsidRDefault="00BC4EC3" w:rsidP="009B5E33">
      <w:pPr>
        <w:pStyle w:val="Default"/>
        <w:rPr>
          <w:sz w:val="20"/>
          <w:szCs w:val="20"/>
        </w:rPr>
      </w:pPr>
      <w:r>
        <w:rPr>
          <w:sz w:val="20"/>
          <w:szCs w:val="20"/>
        </w:rPr>
        <w:t>koła roweru max 26 cali; opony szerokie z bieżnikiem minimum 1,9 cala</w:t>
      </w:r>
    </w:p>
    <w:p w:rsidR="00BC4EC3" w:rsidRDefault="00BC4EC3" w:rsidP="009B5E33">
      <w:pPr>
        <w:pStyle w:val="Default"/>
        <w:rPr>
          <w:sz w:val="20"/>
          <w:szCs w:val="20"/>
        </w:rPr>
      </w:pPr>
      <w:r>
        <w:rPr>
          <w:b/>
          <w:bCs/>
          <w:sz w:val="20"/>
          <w:szCs w:val="20"/>
        </w:rPr>
        <w:t>-sztywny kask kolarski zapinany pod brodą.</w:t>
      </w:r>
    </w:p>
    <w:p w:rsidR="00BC4EC3" w:rsidRDefault="00BC4EC3" w:rsidP="009B5E33">
      <w:pPr>
        <w:pStyle w:val="Default"/>
        <w:rPr>
          <w:sz w:val="20"/>
          <w:szCs w:val="20"/>
        </w:rPr>
      </w:pPr>
      <w:r>
        <w:rPr>
          <w:b/>
          <w:bCs/>
          <w:sz w:val="20"/>
          <w:szCs w:val="20"/>
        </w:rPr>
        <w:t>-przypięcie  2 numerów na biodra w odległości  5cm od siebie oraz  trwałe przymocowanie chipa do buta.</w:t>
      </w:r>
    </w:p>
    <w:p w:rsidR="00BC4EC3" w:rsidRDefault="00BC4EC3" w:rsidP="009B5E33">
      <w:pPr>
        <w:pStyle w:val="Default"/>
        <w:rPr>
          <w:sz w:val="20"/>
          <w:szCs w:val="20"/>
        </w:rPr>
      </w:pPr>
      <w:r>
        <w:rPr>
          <w:sz w:val="20"/>
          <w:szCs w:val="20"/>
        </w:rPr>
        <w:t>2. Uczestnicy, którzy ustawią się na linii startu i nie będą posiadać wymaganego wyposażenia nie zostaną dopuszczeni do startu w zawodach ale będą mogli wystartować po dostosowaniu sprzętu przed starem lub na kolejnym wyścigu.</w:t>
      </w:r>
    </w:p>
    <w:p w:rsidR="00BC4EC3" w:rsidRDefault="00BC4EC3" w:rsidP="009B5E33">
      <w:pPr>
        <w:pStyle w:val="Default"/>
        <w:rPr>
          <w:sz w:val="20"/>
          <w:szCs w:val="20"/>
        </w:rPr>
      </w:pPr>
    </w:p>
    <w:p w:rsidR="00BC4EC3" w:rsidRDefault="00BC4EC3" w:rsidP="009B5E33">
      <w:pPr>
        <w:pStyle w:val="Default"/>
        <w:rPr>
          <w:sz w:val="20"/>
          <w:szCs w:val="20"/>
        </w:rPr>
      </w:pPr>
      <w:r>
        <w:rPr>
          <w:b/>
          <w:bCs/>
          <w:sz w:val="20"/>
          <w:szCs w:val="20"/>
        </w:rPr>
        <w:t>XII. Zadania i obowiązki Opiekuna:</w:t>
      </w:r>
    </w:p>
    <w:p w:rsidR="00BC4EC3" w:rsidRDefault="00BC4EC3" w:rsidP="009B5E33">
      <w:pPr>
        <w:pStyle w:val="Default"/>
        <w:rPr>
          <w:sz w:val="20"/>
          <w:szCs w:val="20"/>
        </w:rPr>
      </w:pPr>
      <w:r>
        <w:rPr>
          <w:b/>
          <w:bCs/>
          <w:sz w:val="20"/>
          <w:szCs w:val="20"/>
        </w:rPr>
        <w:t>Opiekun przejmuje odpowiedzialność za stan zdrowia zawodników, ich umiejętności jazdy na  rowerze, przygotowanie fizyczne oraz sprawność techniczną sprzętu wykorzystywanego  do udziału w zawodach.</w:t>
      </w:r>
    </w:p>
    <w:p w:rsidR="00BC4EC3" w:rsidRDefault="00BC4EC3" w:rsidP="009B5E33">
      <w:pPr>
        <w:pStyle w:val="Default"/>
        <w:rPr>
          <w:sz w:val="20"/>
          <w:szCs w:val="20"/>
        </w:rPr>
      </w:pPr>
      <w:r>
        <w:rPr>
          <w:sz w:val="20"/>
          <w:szCs w:val="20"/>
        </w:rPr>
        <w:t xml:space="preserve">Opiekun zobowiązany jest do przedstawienia i pozostawienia </w:t>
      </w:r>
      <w:r>
        <w:rPr>
          <w:b/>
          <w:bCs/>
          <w:sz w:val="20"/>
          <w:szCs w:val="20"/>
        </w:rPr>
        <w:t>w oryginale</w:t>
      </w:r>
      <w:r>
        <w:rPr>
          <w:sz w:val="20"/>
          <w:szCs w:val="20"/>
        </w:rPr>
        <w:t>(z wyjątkiem legitymacji szkolnych) poniższych dokumentów komisji sędziowskiej w biurze zawodów na 2 godziny przez startem:</w:t>
      </w:r>
    </w:p>
    <w:p w:rsidR="00BC4EC3" w:rsidRDefault="00BC4EC3" w:rsidP="009B5E33">
      <w:pPr>
        <w:pStyle w:val="Default"/>
        <w:spacing w:after="143"/>
        <w:rPr>
          <w:sz w:val="20"/>
          <w:szCs w:val="20"/>
        </w:rPr>
      </w:pPr>
      <w:r>
        <w:rPr>
          <w:sz w:val="23"/>
          <w:szCs w:val="23"/>
        </w:rPr>
        <w:t xml:space="preserve">1- </w:t>
      </w:r>
      <w:r>
        <w:rPr>
          <w:b/>
          <w:bCs/>
          <w:sz w:val="20"/>
          <w:szCs w:val="20"/>
        </w:rPr>
        <w:t xml:space="preserve">ważne legitymacje </w:t>
      </w:r>
      <w:r>
        <w:rPr>
          <w:sz w:val="20"/>
          <w:szCs w:val="20"/>
        </w:rPr>
        <w:t>szkolne wszystkich uczestników</w:t>
      </w:r>
    </w:p>
    <w:p w:rsidR="00BC4EC3" w:rsidRDefault="00BC4EC3" w:rsidP="009B5E33">
      <w:pPr>
        <w:pStyle w:val="Default"/>
        <w:rPr>
          <w:sz w:val="20"/>
          <w:szCs w:val="20"/>
        </w:rPr>
      </w:pPr>
      <w:r>
        <w:rPr>
          <w:sz w:val="23"/>
          <w:szCs w:val="23"/>
        </w:rPr>
        <w:t xml:space="preserve">2- </w:t>
      </w:r>
      <w:r>
        <w:rPr>
          <w:b/>
          <w:bCs/>
          <w:sz w:val="20"/>
          <w:szCs w:val="20"/>
        </w:rPr>
        <w:t xml:space="preserve">oryginał formularza zgłoszeniowego </w:t>
      </w:r>
      <w:r>
        <w:rPr>
          <w:sz w:val="20"/>
          <w:szCs w:val="20"/>
        </w:rPr>
        <w:t>posiadającego niezbędne pieczątki i podpisy.</w:t>
      </w:r>
    </w:p>
    <w:p w:rsidR="00BC4EC3" w:rsidRDefault="00BC4EC3" w:rsidP="009B5E33">
      <w:pPr>
        <w:pStyle w:val="Default"/>
        <w:rPr>
          <w:sz w:val="20"/>
          <w:szCs w:val="20"/>
        </w:rPr>
      </w:pPr>
    </w:p>
    <w:p w:rsidR="00BC4EC3" w:rsidRDefault="00BC4EC3" w:rsidP="009B5E33">
      <w:pPr>
        <w:pStyle w:val="Default"/>
        <w:rPr>
          <w:sz w:val="20"/>
          <w:szCs w:val="20"/>
        </w:rPr>
      </w:pPr>
      <w:r>
        <w:rPr>
          <w:b/>
          <w:bCs/>
          <w:sz w:val="20"/>
          <w:szCs w:val="20"/>
        </w:rPr>
        <w:t>XIII. Nagrody:</w:t>
      </w:r>
    </w:p>
    <w:p w:rsidR="00BC4EC3" w:rsidRDefault="00BC4EC3" w:rsidP="009B5E33">
      <w:pPr>
        <w:pStyle w:val="Default"/>
        <w:rPr>
          <w:sz w:val="20"/>
          <w:szCs w:val="20"/>
        </w:rPr>
      </w:pPr>
      <w:r>
        <w:rPr>
          <w:sz w:val="20"/>
          <w:szCs w:val="20"/>
        </w:rPr>
        <w:t>Lista nagród, ich podział, zostanie opublikowana na stronie internetowej www.minitourdepologne.pl.Nagrody zostaną wręczone po zakończeniu wyścigu na podium podczas dekoracji.</w:t>
      </w:r>
    </w:p>
    <w:p w:rsidR="00BC4EC3" w:rsidRDefault="00BC4EC3" w:rsidP="009B5E33">
      <w:pPr>
        <w:pStyle w:val="Default"/>
        <w:rPr>
          <w:sz w:val="20"/>
          <w:szCs w:val="20"/>
        </w:rPr>
      </w:pPr>
      <w:r>
        <w:rPr>
          <w:b/>
          <w:bCs/>
          <w:sz w:val="20"/>
          <w:szCs w:val="20"/>
        </w:rPr>
        <w:t>Na każdym etapie przyznawana jest też nagroda im. Pietro Ferrero dla najmłodszego zawodnika.</w:t>
      </w:r>
    </w:p>
    <w:p w:rsidR="00BC4EC3" w:rsidRDefault="00BC4EC3" w:rsidP="009B5E33">
      <w:pPr>
        <w:pStyle w:val="Default"/>
        <w:rPr>
          <w:sz w:val="20"/>
          <w:szCs w:val="20"/>
        </w:rPr>
      </w:pPr>
      <w:r>
        <w:rPr>
          <w:sz w:val="20"/>
          <w:szCs w:val="20"/>
        </w:rPr>
        <w:t>Uczestnicy nie mają prawa żądać zamiany nagrody rzeczowej na inną lub zamiany nagrody rzeczowej na równowartość pieniężną. Uczestnicy mogą odmówić przyjęcia nagrody bez konieczności podawania powodów odmowy.</w:t>
      </w:r>
    </w:p>
    <w:p w:rsidR="00BC4EC3" w:rsidRDefault="00BC4EC3" w:rsidP="009B5E33">
      <w:pPr>
        <w:pStyle w:val="Default"/>
        <w:rPr>
          <w:sz w:val="20"/>
          <w:szCs w:val="20"/>
        </w:rPr>
      </w:pPr>
      <w:r>
        <w:rPr>
          <w:b/>
          <w:bCs/>
          <w:sz w:val="20"/>
          <w:szCs w:val="20"/>
        </w:rPr>
        <w:t>XIV. Transport, ubezpieczenie, catering, nocleg:</w:t>
      </w:r>
    </w:p>
    <w:p w:rsidR="00BC4EC3" w:rsidRDefault="00BC4EC3" w:rsidP="009B5E33">
      <w:pPr>
        <w:pStyle w:val="Default"/>
        <w:rPr>
          <w:sz w:val="20"/>
          <w:szCs w:val="20"/>
        </w:rPr>
      </w:pPr>
      <w:r>
        <w:rPr>
          <w:sz w:val="20"/>
          <w:szCs w:val="20"/>
        </w:rPr>
        <w:t>Organizator nie pokrywa żadnych kosztów związanych z udziałem w zawodach kolarskich uczestnikom zawodów, opiekunom drużyn, osobom towarzyszącym biorącym udział w zawodach. Wszelkie koszty między innymi: za wyżywienie, noclegi, koszty podróży, ubezpieczenie NW, leczenia -wymienione wyżej osoby pokrywają we własnym zakresie.</w:t>
      </w:r>
    </w:p>
    <w:p w:rsidR="00BC4EC3" w:rsidRDefault="00BC4EC3" w:rsidP="009B5E33">
      <w:pPr>
        <w:pStyle w:val="Default"/>
        <w:rPr>
          <w:sz w:val="20"/>
          <w:szCs w:val="20"/>
        </w:rPr>
      </w:pPr>
      <w:r>
        <w:rPr>
          <w:b/>
          <w:bCs/>
          <w:sz w:val="20"/>
          <w:szCs w:val="20"/>
        </w:rPr>
        <w:t>Zaleca się dodatkowe, dobrowolne ubezpieczenie NW.</w:t>
      </w:r>
    </w:p>
    <w:p w:rsidR="00BC4EC3" w:rsidRDefault="00BC4EC3" w:rsidP="009B5E33">
      <w:pPr>
        <w:pStyle w:val="Default"/>
        <w:pageBreakBefore/>
        <w:rPr>
          <w:rFonts w:ascii="Calibri" w:hAnsi="Calibri" w:cs="Calibri"/>
          <w:sz w:val="23"/>
          <w:szCs w:val="23"/>
        </w:rPr>
      </w:pPr>
      <w:r>
        <w:rPr>
          <w:rFonts w:ascii="Calibri" w:hAnsi="Calibri" w:cs="Calibri"/>
          <w:b/>
          <w:bCs/>
          <w:sz w:val="23"/>
          <w:szCs w:val="23"/>
        </w:rPr>
        <w:t>XV. Postanowienia ogólne:</w:t>
      </w:r>
    </w:p>
    <w:p w:rsidR="00BC4EC3" w:rsidRDefault="00BC4EC3" w:rsidP="009B5E33">
      <w:pPr>
        <w:pStyle w:val="Default"/>
        <w:rPr>
          <w:sz w:val="20"/>
          <w:szCs w:val="20"/>
        </w:rPr>
      </w:pPr>
      <w:r>
        <w:rPr>
          <w:sz w:val="20"/>
          <w:szCs w:val="20"/>
        </w:rPr>
        <w:t>1. Organizator z Sędzią Głównym, zastrzega sobie prawo interpretacji przepisów organizacyjnych niniejszego regulaminu oraz jego zmian, interpretacja przepisów sportowych Regulaminu należy do Sędziego Głównego wyścigu.</w:t>
      </w:r>
    </w:p>
    <w:p w:rsidR="00BC4EC3" w:rsidRDefault="00BC4EC3" w:rsidP="009B5E33">
      <w:pPr>
        <w:pStyle w:val="Default"/>
        <w:rPr>
          <w:sz w:val="23"/>
          <w:szCs w:val="23"/>
        </w:rPr>
      </w:pPr>
      <w:r>
        <w:rPr>
          <w:sz w:val="20"/>
          <w:szCs w:val="20"/>
        </w:rPr>
        <w:t>2. Uczestnik Wyścigu wyraża zgodę na publiczne ogłoszenie wyników Wyścigu oraz na publiczne podanie jego danych osobowych w postaci imienia i nazwiska</w:t>
      </w:r>
      <w:r>
        <w:rPr>
          <w:sz w:val="23"/>
          <w:szCs w:val="23"/>
        </w:rPr>
        <w:t>.</w:t>
      </w:r>
    </w:p>
    <w:p w:rsidR="00BC4EC3" w:rsidRDefault="00BC4EC3" w:rsidP="009B5E33">
      <w:pPr>
        <w:pStyle w:val="Default"/>
        <w:rPr>
          <w:sz w:val="20"/>
          <w:szCs w:val="20"/>
        </w:rPr>
      </w:pPr>
      <w:r>
        <w:rPr>
          <w:rFonts w:ascii="Arial" w:hAnsi="Arial" w:cs="Arial"/>
          <w:sz w:val="22"/>
          <w:szCs w:val="22"/>
        </w:rPr>
        <w:t>3.</w:t>
      </w:r>
      <w:r>
        <w:rPr>
          <w:sz w:val="20"/>
          <w:szCs w:val="20"/>
        </w:rPr>
        <w:t xml:space="preserve">Organizator oraz Sponsor Ferrero jest uprawniony do wykorzystania wizerunku, wypowiedzi i danych osobowych poszczególnych uczestników, biorących udział w poszczególnych etapach zawodów, przy czym wizerunek i dane te będą wykorzystywane w materiałach promujących program, wyścig i wydarzenia towarzyszące wyścigowi (prasa, radio, telewizja, Internet, materiały graficzne). Uczestnikom oprócz nagród nie przysługują żadne dalsze gratyfikacje, w szczególności wynagrodzenie z tytułu wykorzystania wizerunku, wypowiedzi i danych osobowych poszczególnych zawodników. </w:t>
      </w:r>
    </w:p>
    <w:p w:rsidR="00BC4EC3" w:rsidRDefault="00BC4EC3" w:rsidP="009B5E33">
      <w:pPr>
        <w:pStyle w:val="Default"/>
        <w:rPr>
          <w:sz w:val="20"/>
          <w:szCs w:val="20"/>
        </w:rPr>
      </w:pPr>
      <w:r>
        <w:rPr>
          <w:sz w:val="20"/>
          <w:szCs w:val="20"/>
        </w:rPr>
        <w:t>4. Przeniesienie autorskich praw majątkowych do wizerunku i wypowiedzi dla prasy, radia i telewizji utrwalonego poprzez dokumentację prasową, fotograficzną i filmową obejmuje wszystkie pola eksploatacji wymienione w art. 50 Ustawy z 4 lutego 1994 r. o prawie autorskim i prawach pokrewnych (tekst jednolity Dz. U. z 2000 r. nr80 poz.904 z późniejszymi zmianami ) w tym m. in: utrwalania jakąkolwiek techniką, w tym m.in. drukiem, na kliszy fotograficznej, na taśmie magnetycznej, na dyskietce, cyfrowo, zwielokrotniania jakąkolwiek techniką, w tym m.in. drukiem, na kliszy fotograficznej, na taśmie magnetycznej, na dyskietce, cyfrowo, wprowadzania do obrotu, wprowadzania do pamięci komputera oraz do sieci komputerowej i/lub multimedialnej, publicznego udostępniania wizerunku  w taki sposób, aby każdy mógł mieć do niego dostęp w miejscu i w czasie przez siebie wybranym (m.in. udostępniania w Internecie i Intranecie), wystawiania, wyświetlania, użyczania i/lub najmu, dzierżawy,  nadawania za pomocą wizji i/lub fonii przewodowej oraz bezprzewodowej przez stację naziemną, nadawania za pośrednictwem satelity, równoczesnego i integralnego nadawania (reemitowania) i następuje na czas nieograniczony zarówno czasowo jak i terytorialnie tzn. odnosi się zarówno do terytorium Polski jak i do terytoriów wszystkich innych państw.</w:t>
      </w:r>
    </w:p>
    <w:p w:rsidR="00BC4EC3" w:rsidRDefault="00BC4EC3" w:rsidP="009B5E33">
      <w:pPr>
        <w:pStyle w:val="Default"/>
        <w:rPr>
          <w:sz w:val="20"/>
          <w:szCs w:val="20"/>
        </w:rPr>
      </w:pPr>
      <w:r>
        <w:rPr>
          <w:sz w:val="20"/>
          <w:szCs w:val="20"/>
        </w:rPr>
        <w:t>5. Organizator oraz Sponsor Ferrero jest uprawniony do korzystania -w imieniu zwycięskich szkół, placówek, klubów itp. oraz poszczególnych zawodników –z przysługujących im wszystkich autorskich praw osobistych, w tym nadzoru autorskiego wobec ich wizerunku. Organizator oraz  Sponsor Ferrero jest uprawniony do korzystania z utrwalonego wizerunku bez konieczności uzyskiwania odrębnej zgody zwycięzców czy ich Rodziców/Opiekunów. Uczestnicy ograniczają wobec Organizatora oraz Sponsora Ferrero wykonywanie przysługujących im osobistych praw autorskich w zakresie opisanym w niniejszym punkcie regulaminu.</w:t>
      </w:r>
    </w:p>
    <w:p w:rsidR="00BC4EC3" w:rsidRDefault="00BC4EC3" w:rsidP="009B5E33">
      <w:pPr>
        <w:pStyle w:val="Default"/>
        <w:rPr>
          <w:sz w:val="20"/>
          <w:szCs w:val="20"/>
        </w:rPr>
      </w:pPr>
      <w:r>
        <w:rPr>
          <w:sz w:val="20"/>
          <w:szCs w:val="20"/>
        </w:rPr>
        <w:t xml:space="preserve">6. Organizator oraz Sponsor Ferrero zastrzega sobie prawo do bezpłatnego wykorzystania wizerunku i wypowiedzi, wszystkich zgłoszonych do udziału w wyścigu zawodników, w celu wykorzystania do promocji w środkach masowego przekazu na wszystkich polach eksploatacji opisanych w ust. 4 niniejszego Regulaminu. </w:t>
      </w:r>
    </w:p>
    <w:p w:rsidR="00BC4EC3" w:rsidRDefault="00BC4EC3" w:rsidP="009B5E33">
      <w:pPr>
        <w:pStyle w:val="Default"/>
        <w:rPr>
          <w:sz w:val="20"/>
          <w:szCs w:val="20"/>
        </w:rPr>
      </w:pPr>
      <w:r>
        <w:rPr>
          <w:sz w:val="20"/>
          <w:szCs w:val="20"/>
        </w:rPr>
        <w:t>7.Uczestnicy wyrażają zgodę na przetwarzanie ich danych osobowych przez Biuro Organizatora zgodnie z ustawą  z dnia 29 sierpnia 1997 r. o ochronie danych osobowych (tekst jednolity  Dz. U. z  2002 r. Nr  101 poz. 926 z późniejszymi zmianami.</w:t>
      </w:r>
    </w:p>
    <w:p w:rsidR="00BC4EC3" w:rsidRDefault="00BC4EC3" w:rsidP="009B5E33">
      <w:pPr>
        <w:pStyle w:val="Default"/>
        <w:rPr>
          <w:sz w:val="20"/>
          <w:szCs w:val="20"/>
        </w:rPr>
      </w:pPr>
      <w:r>
        <w:rPr>
          <w:sz w:val="20"/>
          <w:szCs w:val="20"/>
        </w:rPr>
        <w:t xml:space="preserve">8. Organizator zobowiązuje się do zapewnienia bezpieczeństwa w Zawodach Kolarskich "Nutella Mini Tour de Pologne 2014”poprzez zapewnienie zabezpieczenia medycznego (lekarz, ambulans, odpowiednie służby medyczne i </w:t>
      </w:r>
      <w:bookmarkStart w:id="0" w:name="_GoBack"/>
      <w:bookmarkEnd w:id="0"/>
      <w:r>
        <w:rPr>
          <w:sz w:val="20"/>
          <w:szCs w:val="20"/>
        </w:rPr>
        <w:t>zabezpieczające) podczas trwania zawodów kolarskich oraz profesjonalne zabezpieczenie trasy.</w:t>
      </w:r>
    </w:p>
    <w:p w:rsidR="00BC4EC3" w:rsidRDefault="00BC4EC3" w:rsidP="009B5E33">
      <w:pPr>
        <w:pStyle w:val="Default"/>
        <w:rPr>
          <w:sz w:val="20"/>
          <w:szCs w:val="20"/>
        </w:rPr>
      </w:pPr>
      <w:r>
        <w:rPr>
          <w:sz w:val="20"/>
          <w:szCs w:val="20"/>
        </w:rPr>
        <w:t>9.Organizator nie ponosi odpowiedzialności za wypadki losowe zaistniałe podczas dojazdu uczestników na zawody i powrotu z nich.</w:t>
      </w:r>
    </w:p>
    <w:p w:rsidR="00BC4EC3" w:rsidRDefault="00BC4EC3" w:rsidP="009B5E33">
      <w:pPr>
        <w:pStyle w:val="Default"/>
        <w:rPr>
          <w:sz w:val="20"/>
          <w:szCs w:val="20"/>
        </w:rPr>
      </w:pPr>
      <w:r>
        <w:rPr>
          <w:sz w:val="20"/>
          <w:szCs w:val="20"/>
        </w:rPr>
        <w:t>10. Organizator nie ponosi odpowiedzialności za ewentualne kolizje i wypadki na trasie zawodów i w miasteczku.</w:t>
      </w:r>
    </w:p>
    <w:p w:rsidR="00BC4EC3" w:rsidRDefault="00BC4EC3" w:rsidP="009B5E33">
      <w:pPr>
        <w:pStyle w:val="Default"/>
        <w:rPr>
          <w:sz w:val="20"/>
          <w:szCs w:val="20"/>
        </w:rPr>
      </w:pPr>
      <w:r>
        <w:rPr>
          <w:sz w:val="20"/>
          <w:szCs w:val="20"/>
        </w:rPr>
        <w:t>11. Organizator nie ponosi odpowiedzialności za rzeczy materialne zaginione w miasteczku i w trakcie trwania zawodów.</w:t>
      </w:r>
    </w:p>
    <w:p w:rsidR="00BC4EC3" w:rsidRDefault="00BC4EC3" w:rsidP="009B5E33">
      <w:pPr>
        <w:pStyle w:val="Default"/>
        <w:pageBreakBefore/>
        <w:rPr>
          <w:sz w:val="20"/>
          <w:szCs w:val="20"/>
        </w:rPr>
      </w:pPr>
      <w:r>
        <w:rPr>
          <w:sz w:val="20"/>
          <w:szCs w:val="20"/>
        </w:rPr>
        <w:t>12.Uczestnik zawodów kolarskich, opiekun drużyn, rodzic lub opiekun prawny wypełniając i podpisując formularz zgłoszeniowy akceptuje warunki niniejszego regulaminu i wyraża zgodę na przetwarzanie swoich danych osobowych i danych osobowych zawodników, wchodzących w skład reprezentacji.</w:t>
      </w:r>
    </w:p>
    <w:p w:rsidR="00BC4EC3" w:rsidRDefault="00BC4EC3" w:rsidP="009B5E33">
      <w:pPr>
        <w:pStyle w:val="Default"/>
        <w:rPr>
          <w:sz w:val="20"/>
          <w:szCs w:val="20"/>
        </w:rPr>
      </w:pPr>
      <w:r>
        <w:rPr>
          <w:sz w:val="20"/>
          <w:szCs w:val="20"/>
        </w:rPr>
        <w:t>13. Organizator ma ubezpieczony wyścig od OC.</w:t>
      </w:r>
    </w:p>
    <w:p w:rsidR="00BC4EC3" w:rsidRDefault="00BC4EC3" w:rsidP="009B5E33">
      <w:pPr>
        <w:pStyle w:val="Default"/>
        <w:rPr>
          <w:sz w:val="20"/>
          <w:szCs w:val="20"/>
        </w:rPr>
      </w:pPr>
      <w:r>
        <w:rPr>
          <w:b/>
          <w:bCs/>
          <w:sz w:val="20"/>
          <w:szCs w:val="20"/>
        </w:rPr>
        <w:t>XVI. Reklamacje:</w:t>
      </w:r>
    </w:p>
    <w:p w:rsidR="00BC4EC3" w:rsidRDefault="00BC4EC3" w:rsidP="009B5E33">
      <w:pPr>
        <w:pStyle w:val="Default"/>
        <w:rPr>
          <w:sz w:val="20"/>
          <w:szCs w:val="20"/>
        </w:rPr>
      </w:pPr>
      <w:r>
        <w:rPr>
          <w:sz w:val="20"/>
          <w:szCs w:val="20"/>
        </w:rPr>
        <w:t>Reklamacje dotyczące wyników sportowych mogą być składane na ręce Sędziego Głównego w ciągu 1 godziny po zakończeniu wyścigu. Po tym terminie reklamacje nie będę uwzględniane.</w:t>
      </w:r>
    </w:p>
    <w:p w:rsidR="00BC4EC3" w:rsidRDefault="00BC4EC3" w:rsidP="009B5E33">
      <w:pPr>
        <w:pStyle w:val="Default"/>
        <w:rPr>
          <w:sz w:val="20"/>
          <w:szCs w:val="20"/>
        </w:rPr>
      </w:pPr>
      <w:r>
        <w:rPr>
          <w:b/>
          <w:bCs/>
          <w:sz w:val="20"/>
          <w:szCs w:val="20"/>
        </w:rPr>
        <w:t>XVII. Postanowienia końcowe:</w:t>
      </w:r>
    </w:p>
    <w:p w:rsidR="00BC4EC3" w:rsidRDefault="00BC4EC3" w:rsidP="009B5E33">
      <w:pPr>
        <w:pStyle w:val="Default"/>
        <w:rPr>
          <w:sz w:val="20"/>
          <w:szCs w:val="20"/>
        </w:rPr>
      </w:pPr>
      <w:r>
        <w:rPr>
          <w:sz w:val="20"/>
          <w:szCs w:val="20"/>
        </w:rPr>
        <w:t>Nieznajomość regulaminu Zawodów Kolarskich Nutella Mini Tour de Pologne i jego nie -przestrzeganie nie będą uznawane przez Organizatora za wytłumaczenie. Każdy z uczestników oraz opiekunów winien znać niniejszy Regulamin i przestrzegać jego postanowień, pod rygorem wykluczenia z zawodów.</w:t>
      </w:r>
    </w:p>
    <w:p w:rsidR="00BC4EC3" w:rsidRDefault="00BC4EC3" w:rsidP="009B5E33">
      <w:pPr>
        <w:pStyle w:val="Default"/>
        <w:rPr>
          <w:sz w:val="20"/>
          <w:szCs w:val="20"/>
        </w:rPr>
      </w:pPr>
      <w:r>
        <w:rPr>
          <w:b/>
          <w:bCs/>
          <w:sz w:val="20"/>
          <w:szCs w:val="20"/>
        </w:rPr>
        <w:t>ORGANIZATOR  ZAWODÓW KOLARSKICH NUTELLA MINI TOUR DE POLOGNE 2014</w:t>
      </w:r>
    </w:p>
    <w:p w:rsidR="00BC4EC3" w:rsidRDefault="00BC4EC3" w:rsidP="009B5E33">
      <w:r>
        <w:rPr>
          <w:b/>
          <w:bCs/>
          <w:sz w:val="20"/>
          <w:szCs w:val="20"/>
        </w:rPr>
        <w:t>LANG TEAM Sp. z o.o.</w:t>
      </w:r>
    </w:p>
    <w:sectPr w:rsidR="00BC4EC3" w:rsidSect="007233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entury Gothic">
    <w:altName w:val="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E33"/>
    <w:rsid w:val="000B5446"/>
    <w:rsid w:val="0032465E"/>
    <w:rsid w:val="007233CB"/>
    <w:rsid w:val="00741E4E"/>
    <w:rsid w:val="009B5E33"/>
    <w:rsid w:val="00AB0F89"/>
    <w:rsid w:val="00BB702B"/>
    <w:rsid w:val="00BC4EC3"/>
    <w:rsid w:val="00D401DE"/>
    <w:rsid w:val="00E10EB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C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5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33"/>
    <w:rPr>
      <w:rFonts w:ascii="Tahoma" w:hAnsi="Tahoma" w:cs="Tahoma"/>
      <w:sz w:val="16"/>
      <w:szCs w:val="16"/>
    </w:rPr>
  </w:style>
  <w:style w:type="paragraph" w:customStyle="1" w:styleId="Default">
    <w:name w:val="Default"/>
    <w:uiPriority w:val="99"/>
    <w:rsid w:val="009B5E33"/>
    <w:pPr>
      <w:autoSpaceDE w:val="0"/>
      <w:autoSpaceDN w:val="0"/>
      <w:adjustRightInd w:val="0"/>
    </w:pPr>
    <w:rPr>
      <w:rFonts w:ascii="Century Gothic" w:hAnsi="Century Gothic" w:cs="Century Gothic"/>
      <w:color w:val="000000"/>
      <w:sz w:val="24"/>
      <w:szCs w:val="24"/>
      <w:lang w:eastAsia="en-US"/>
    </w:rPr>
  </w:style>
  <w:style w:type="character" w:styleId="Hyperlink">
    <w:name w:val="Hyperlink"/>
    <w:basedOn w:val="DefaultParagraphFont"/>
    <w:uiPriority w:val="99"/>
    <w:rsid w:val="00D401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itourdepologne.com.pl" TargetMode="External"/><Relationship Id="rId3" Type="http://schemas.openxmlformats.org/officeDocument/2006/relationships/webSettings" Target="webSettings.xml"/><Relationship Id="rId7" Type="http://schemas.openxmlformats.org/officeDocument/2006/relationships/hyperlink" Target="http://www.minitourdepologne.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gteam.com.pl" TargetMode="External"/><Relationship Id="rId11" Type="http://schemas.openxmlformats.org/officeDocument/2006/relationships/fontTable" Target="fontTable.xml"/><Relationship Id="rId5" Type="http://schemas.openxmlformats.org/officeDocument/2006/relationships/hyperlink" Target="mailto:minitdp@langteam.com.pl" TargetMode="External"/><Relationship Id="rId10" Type="http://schemas.openxmlformats.org/officeDocument/2006/relationships/hyperlink" Target="mailto:minitdp@langteam.com.pl" TargetMode="External"/><Relationship Id="rId4" Type="http://schemas.openxmlformats.org/officeDocument/2006/relationships/image" Target="media/image1.emf"/><Relationship Id="rId9" Type="http://schemas.openxmlformats.org/officeDocument/2006/relationships/hyperlink" Target="http://www.minitourdepologn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1909</Words>
  <Characters>11456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Chmiel</cp:lastModifiedBy>
  <cp:revision>2</cp:revision>
  <dcterms:created xsi:type="dcterms:W3CDTF">2014-08-04T15:16:00Z</dcterms:created>
  <dcterms:modified xsi:type="dcterms:W3CDTF">2014-08-04T15:16:00Z</dcterms:modified>
</cp:coreProperties>
</file>